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9" w:rsidRDefault="007E5989">
      <w:r>
        <w:t>от 01.02.2018</w:t>
      </w:r>
    </w:p>
    <w:p w:rsidR="007E5989" w:rsidRDefault="007E5989"/>
    <w:p w:rsidR="007E5989" w:rsidRDefault="007E598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E5989" w:rsidRDefault="007E5989">
      <w:r>
        <w:t>Общество с ограниченной ответственностью «ЛидерСпецПроект» ИНН 0323402927</w:t>
      </w:r>
    </w:p>
    <w:p w:rsidR="007E5989" w:rsidRDefault="007E5989">
      <w:r>
        <w:t>Общество с ограниченной ответственностью «ЭНЕРГОМИР-ПРО» ИНН 7736653033</w:t>
      </w:r>
    </w:p>
    <w:p w:rsidR="007E5989" w:rsidRDefault="007E5989">
      <w:r>
        <w:t>Общество с ограниченной ответственностью «Маркспектр» ИНН 7901546493</w:t>
      </w:r>
    </w:p>
    <w:p w:rsidR="007E5989" w:rsidRDefault="007E598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E5989"/>
    <w:rsid w:val="00045D12"/>
    <w:rsid w:val="0052439B"/>
    <w:rsid w:val="007E598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